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A8" w:rsidRDefault="00DD2297" w:rsidP="00DD229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297">
        <w:rPr>
          <w:rFonts w:ascii="Times New Roman" w:hAnsi="Times New Roman" w:cs="Times New Roman"/>
          <w:bCs/>
          <w:sz w:val="28"/>
          <w:szCs w:val="28"/>
        </w:rPr>
        <w:t xml:space="preserve">ДОКУМЕНТЫ, НЕОБХОДИМЫЕ ДЛЯ ГОСУДАРСТВЕННОЙ РЕГИСТРАЦИИ </w:t>
      </w:r>
      <w:r w:rsidR="00C93EA8">
        <w:rPr>
          <w:rFonts w:ascii="Times New Roman" w:hAnsi="Times New Roman" w:cs="Times New Roman"/>
          <w:bCs/>
          <w:sz w:val="28"/>
          <w:szCs w:val="28"/>
        </w:rPr>
        <w:t>ПРАВА НА ОСНОВАНИИ ДОГОВОРА</w:t>
      </w:r>
      <w:r w:rsidRPr="00DD2297">
        <w:rPr>
          <w:rFonts w:ascii="Times New Roman" w:hAnsi="Times New Roman" w:cs="Times New Roman"/>
          <w:bCs/>
          <w:sz w:val="28"/>
          <w:szCs w:val="28"/>
        </w:rPr>
        <w:t xml:space="preserve"> КУПЛИ-ПРОДАЖИ </w:t>
      </w:r>
      <w:r w:rsidR="00D67DE5">
        <w:rPr>
          <w:rFonts w:ascii="Times New Roman" w:hAnsi="Times New Roman" w:cs="Times New Roman"/>
          <w:bCs/>
          <w:sz w:val="28"/>
          <w:szCs w:val="28"/>
        </w:rPr>
        <w:t>ОБЪЕКТА НЕЖИЛОГО НАЗНАЧЕНИЯ</w:t>
      </w:r>
    </w:p>
    <w:p w:rsidR="006071A4" w:rsidRPr="00D42C34" w:rsidRDefault="006071A4" w:rsidP="006071A4">
      <w:pPr>
        <w:pStyle w:val="a5"/>
        <w:ind w:left="0" w:firstLine="709"/>
        <w:rPr>
          <w:i w:val="0"/>
          <w:szCs w:val="28"/>
        </w:rPr>
      </w:pPr>
      <w:r w:rsidRPr="00D42C34">
        <w:rPr>
          <w:b/>
          <w:bCs/>
          <w:i w:val="0"/>
          <w:szCs w:val="28"/>
        </w:rPr>
        <w:t xml:space="preserve">Получатель – физическое лицо </w:t>
      </w:r>
    </w:p>
    <w:p w:rsidR="006071A4" w:rsidRDefault="006071A4" w:rsidP="006071A4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071A4" w:rsidRPr="006071A4" w:rsidRDefault="006071A4" w:rsidP="006071A4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071A4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Необходимые документы: </w:t>
      </w:r>
    </w:p>
    <w:p w:rsidR="00D67DE5" w:rsidRPr="00D67DE5" w:rsidRDefault="00D67DE5" w:rsidP="00D67DE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DE5">
        <w:rPr>
          <w:rFonts w:ascii="Times New Roman" w:hAnsi="Times New Roman" w:cs="Times New Roman"/>
          <w:bCs/>
          <w:sz w:val="28"/>
          <w:szCs w:val="28"/>
        </w:rPr>
        <w:t>1. Заявлени</w:t>
      </w:r>
      <w:proofErr w:type="gramStart"/>
      <w:r w:rsidRPr="00D67DE5">
        <w:rPr>
          <w:rFonts w:ascii="Times New Roman" w:hAnsi="Times New Roman" w:cs="Times New Roman"/>
          <w:bCs/>
          <w:sz w:val="28"/>
          <w:szCs w:val="28"/>
        </w:rPr>
        <w:t>е(</w:t>
      </w:r>
      <w:proofErr w:type="gramEnd"/>
      <w:r w:rsidRPr="00D67DE5">
        <w:rPr>
          <w:rFonts w:ascii="Times New Roman" w:hAnsi="Times New Roman" w:cs="Times New Roman"/>
          <w:bCs/>
          <w:sz w:val="28"/>
          <w:szCs w:val="28"/>
        </w:rPr>
        <w:t>я) о государственной регистрации (</w:t>
      </w:r>
      <w:r w:rsidRPr="00D64313">
        <w:rPr>
          <w:rFonts w:ascii="Times New Roman" w:hAnsi="Times New Roman" w:cs="Times New Roman"/>
          <w:b/>
          <w:bCs/>
          <w:sz w:val="28"/>
          <w:szCs w:val="28"/>
        </w:rPr>
        <w:t>оригинал</w:t>
      </w:r>
      <w:r w:rsidRPr="00D67DE5">
        <w:rPr>
          <w:rFonts w:ascii="Times New Roman" w:hAnsi="Times New Roman" w:cs="Times New Roman"/>
          <w:bCs/>
          <w:sz w:val="28"/>
          <w:szCs w:val="28"/>
        </w:rPr>
        <w:t>):</w:t>
      </w:r>
    </w:p>
    <w:p w:rsidR="00D67DE5" w:rsidRPr="00D67DE5" w:rsidRDefault="00D67DE5" w:rsidP="00D67DE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DE5">
        <w:rPr>
          <w:rFonts w:ascii="Times New Roman" w:hAnsi="Times New Roman" w:cs="Times New Roman"/>
          <w:bCs/>
          <w:sz w:val="28"/>
          <w:szCs w:val="28"/>
        </w:rPr>
        <w:t>- перехода права - представляет лицо, отчуждающее объект недвижимости;</w:t>
      </w:r>
    </w:p>
    <w:p w:rsidR="00D67DE5" w:rsidRPr="00D67DE5" w:rsidRDefault="00D67DE5" w:rsidP="00D67DE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DE5">
        <w:rPr>
          <w:rFonts w:ascii="Times New Roman" w:hAnsi="Times New Roman" w:cs="Times New Roman"/>
          <w:bCs/>
          <w:sz w:val="28"/>
          <w:szCs w:val="28"/>
        </w:rPr>
        <w:t>- права собственности - представляет лицо, приобретающее объект недвижимости;</w:t>
      </w:r>
    </w:p>
    <w:p w:rsidR="00D67DE5" w:rsidRPr="00D67DE5" w:rsidRDefault="00D67DE5" w:rsidP="00D67DE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DE5">
        <w:rPr>
          <w:rFonts w:ascii="Times New Roman" w:hAnsi="Times New Roman" w:cs="Times New Roman"/>
          <w:bCs/>
          <w:sz w:val="28"/>
          <w:szCs w:val="28"/>
        </w:rPr>
        <w:t xml:space="preserve">- ипотеки в силу закона - представляет залогодержатель (лицо, отчуждающее объект недвижимости; </w:t>
      </w:r>
      <w:proofErr w:type="gramStart"/>
      <w:r w:rsidRPr="00D67DE5">
        <w:rPr>
          <w:rFonts w:ascii="Times New Roman" w:hAnsi="Times New Roman" w:cs="Times New Roman"/>
          <w:bCs/>
          <w:sz w:val="28"/>
          <w:szCs w:val="28"/>
        </w:rPr>
        <w:t>банк, другая кредитная организация, иное юридическое лицо) или залогодатель (лицо, приобретающее объект недвижимости) в случаях, когда на основании федерального закона при наступлении указанных в нем обстоятельств возникает ипотека в силу закона, регистрируемая одновременно с государственной регистрацией права лица, приобретающего объект недвижимости (при заключении: договора купли-продажи с условием о рассрочке платежа, если иное не предусмотрено данным договором;</w:t>
      </w:r>
      <w:proofErr w:type="gramEnd"/>
      <w:r w:rsidRPr="00D67DE5">
        <w:rPr>
          <w:rFonts w:ascii="Times New Roman" w:hAnsi="Times New Roman" w:cs="Times New Roman"/>
          <w:bCs/>
          <w:sz w:val="28"/>
          <w:szCs w:val="28"/>
        </w:rPr>
        <w:t xml:space="preserve"> договора купли-продажи</w:t>
      </w:r>
      <w:r w:rsidR="006071A4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D67DE5">
        <w:rPr>
          <w:rFonts w:ascii="Times New Roman" w:hAnsi="Times New Roman" w:cs="Times New Roman"/>
          <w:bCs/>
          <w:sz w:val="28"/>
          <w:szCs w:val="28"/>
        </w:rPr>
        <w:t xml:space="preserve"> использ</w:t>
      </w:r>
      <w:r w:rsidR="006071A4">
        <w:rPr>
          <w:rFonts w:ascii="Times New Roman" w:hAnsi="Times New Roman" w:cs="Times New Roman"/>
          <w:bCs/>
          <w:sz w:val="28"/>
          <w:szCs w:val="28"/>
        </w:rPr>
        <w:t>ованием</w:t>
      </w:r>
      <w:r w:rsidRPr="00D67DE5">
        <w:rPr>
          <w:rFonts w:ascii="Times New Roman" w:hAnsi="Times New Roman" w:cs="Times New Roman"/>
          <w:bCs/>
          <w:sz w:val="28"/>
          <w:szCs w:val="28"/>
        </w:rPr>
        <w:t xml:space="preserve"> кредитны</w:t>
      </w:r>
      <w:r w:rsidR="006071A4">
        <w:rPr>
          <w:rFonts w:ascii="Times New Roman" w:hAnsi="Times New Roman" w:cs="Times New Roman"/>
          <w:bCs/>
          <w:sz w:val="28"/>
          <w:szCs w:val="28"/>
        </w:rPr>
        <w:t>х</w:t>
      </w:r>
      <w:r w:rsidRPr="00D67DE5">
        <w:rPr>
          <w:rFonts w:ascii="Times New Roman" w:hAnsi="Times New Roman" w:cs="Times New Roman"/>
          <w:bCs/>
          <w:sz w:val="28"/>
          <w:szCs w:val="28"/>
        </w:rPr>
        <w:t xml:space="preserve"> средств или средств целевого займа).</w:t>
      </w:r>
    </w:p>
    <w:p w:rsidR="00D67DE5" w:rsidRPr="00D67DE5" w:rsidRDefault="00D67DE5" w:rsidP="00D67DE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DE5">
        <w:rPr>
          <w:rFonts w:ascii="Times New Roman" w:hAnsi="Times New Roman" w:cs="Times New Roman"/>
          <w:bCs/>
          <w:sz w:val="28"/>
          <w:szCs w:val="28"/>
        </w:rPr>
        <w:t>В случае если право возникает на основании нотариально удостоверенной сделки, заявление о государственной регистрации перехода права и права собственности (а также в соответствующих случаях ипотеки в силу закона) может быть представлено нотариусом (работником нотариуса).</w:t>
      </w:r>
    </w:p>
    <w:p w:rsidR="00D67DE5" w:rsidRPr="00D67DE5" w:rsidRDefault="00D67DE5" w:rsidP="00D67DE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DE5">
        <w:rPr>
          <w:rFonts w:ascii="Times New Roman" w:hAnsi="Times New Roman" w:cs="Times New Roman"/>
          <w:bCs/>
          <w:sz w:val="28"/>
          <w:szCs w:val="28"/>
        </w:rPr>
        <w:t>2. Документ, удостоверяющий личность заявителя (</w:t>
      </w:r>
      <w:r w:rsidRPr="00D64313">
        <w:rPr>
          <w:rFonts w:ascii="Times New Roman" w:hAnsi="Times New Roman" w:cs="Times New Roman"/>
          <w:b/>
          <w:bCs/>
          <w:sz w:val="28"/>
          <w:szCs w:val="28"/>
        </w:rPr>
        <w:t>оригинал</w:t>
      </w:r>
      <w:r w:rsidRPr="00D67DE5">
        <w:rPr>
          <w:rFonts w:ascii="Times New Roman" w:hAnsi="Times New Roman" w:cs="Times New Roman"/>
          <w:bCs/>
          <w:sz w:val="28"/>
          <w:szCs w:val="28"/>
        </w:rPr>
        <w:t>).</w:t>
      </w:r>
    </w:p>
    <w:p w:rsidR="00D67DE5" w:rsidRPr="00D67DE5" w:rsidRDefault="00D67DE5" w:rsidP="00D67DE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DE5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D67DE5"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представителя (если от имени стороны договора (физического лица) действует представитель (</w:t>
      </w:r>
      <w:r w:rsidRPr="00D64313">
        <w:rPr>
          <w:rFonts w:ascii="Times New Roman" w:hAnsi="Times New Roman" w:cs="Times New Roman"/>
          <w:b/>
          <w:bCs/>
          <w:sz w:val="28"/>
          <w:szCs w:val="28"/>
        </w:rPr>
        <w:t>оригинал и копия</w:t>
      </w:r>
      <w:r w:rsidRPr="00D67DE5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  <w:r w:rsidRPr="00D67DE5">
        <w:rPr>
          <w:rFonts w:ascii="Times New Roman" w:hAnsi="Times New Roman" w:cs="Times New Roman"/>
          <w:bCs/>
          <w:sz w:val="28"/>
          <w:szCs w:val="28"/>
        </w:rPr>
        <w:t xml:space="preserve"> (Если таким документом является доверенность, то такая доверенность должна быть нотариально удостоверена, если иное не предусмотрено законом.)</w:t>
      </w:r>
    </w:p>
    <w:p w:rsidR="00D67DE5" w:rsidRPr="00D67DE5" w:rsidRDefault="00D67DE5" w:rsidP="00D67DE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DE5">
        <w:rPr>
          <w:rFonts w:ascii="Times New Roman" w:hAnsi="Times New Roman" w:cs="Times New Roman"/>
          <w:bCs/>
          <w:sz w:val="28"/>
          <w:szCs w:val="28"/>
        </w:rPr>
        <w:t>4. Документ, подтверждающий полномочия на подписание договора (если договор подписан представителем физического лица) (</w:t>
      </w:r>
      <w:r w:rsidRPr="00D64313">
        <w:rPr>
          <w:rFonts w:ascii="Times New Roman" w:hAnsi="Times New Roman" w:cs="Times New Roman"/>
          <w:b/>
          <w:bCs/>
          <w:sz w:val="28"/>
          <w:szCs w:val="28"/>
        </w:rPr>
        <w:t>оригинал и копия</w:t>
      </w:r>
      <w:r w:rsidRPr="00D67DE5">
        <w:rPr>
          <w:rFonts w:ascii="Times New Roman" w:hAnsi="Times New Roman" w:cs="Times New Roman"/>
          <w:bCs/>
          <w:sz w:val="28"/>
          <w:szCs w:val="28"/>
        </w:rPr>
        <w:t xml:space="preserve">). (Если таким документом является доверенность на распоряжение зарегистрированными в </w:t>
      </w:r>
      <w:r w:rsidR="006071A4">
        <w:rPr>
          <w:rFonts w:ascii="Times New Roman" w:hAnsi="Times New Roman" w:cs="Times New Roman"/>
          <w:bCs/>
          <w:sz w:val="28"/>
          <w:szCs w:val="28"/>
        </w:rPr>
        <w:t>ЕГРН</w:t>
      </w:r>
      <w:r w:rsidRPr="00D67DE5">
        <w:rPr>
          <w:rFonts w:ascii="Times New Roman" w:hAnsi="Times New Roman" w:cs="Times New Roman"/>
          <w:bCs/>
          <w:sz w:val="28"/>
          <w:szCs w:val="28"/>
        </w:rPr>
        <w:t xml:space="preserve"> правами, то такая доверенность должна быть нотариально удостоверена, если иное не предусмотрено законом.)</w:t>
      </w:r>
    </w:p>
    <w:p w:rsidR="00D67DE5" w:rsidRPr="00D67DE5" w:rsidRDefault="00D64313" w:rsidP="00D67DE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="00D67DE5" w:rsidRPr="00D67DE5">
        <w:rPr>
          <w:rFonts w:ascii="Times New Roman" w:hAnsi="Times New Roman" w:cs="Times New Roman"/>
          <w:bCs/>
          <w:sz w:val="28"/>
          <w:szCs w:val="28"/>
        </w:rPr>
        <w:t xml:space="preserve">. Договор об отчуждении </w:t>
      </w:r>
      <w:r>
        <w:rPr>
          <w:rFonts w:ascii="Times New Roman" w:hAnsi="Times New Roman" w:cs="Times New Roman"/>
          <w:bCs/>
          <w:sz w:val="28"/>
          <w:szCs w:val="28"/>
        </w:rPr>
        <w:t>объекта недвижимости</w:t>
      </w:r>
      <w:r w:rsidR="00D67DE5" w:rsidRPr="00D67DE5">
        <w:rPr>
          <w:rFonts w:ascii="Times New Roman" w:hAnsi="Times New Roman" w:cs="Times New Roman"/>
          <w:bCs/>
          <w:sz w:val="28"/>
          <w:szCs w:val="28"/>
        </w:rPr>
        <w:t xml:space="preserve"> (если договор совершен в простой письменной форме - оригинал, не менее 2-х экземпляров; если договор нотариально удостоверен - не менее 2-х экземпляров, один из которых оригинал). Если земельный участок, на котором расположен объект недвижимости, находится в собственности, аренде лица, отчуждающего данный объект, такие объекты (земельный участок, право аренды земельного участка) и расположенный на нем объект недвижимости должны отчуждаться одновременно.</w:t>
      </w:r>
    </w:p>
    <w:p w:rsidR="003C309B" w:rsidRDefault="00D64313" w:rsidP="00D67DE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D67DE5" w:rsidRPr="00D67DE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45101">
        <w:rPr>
          <w:rFonts w:ascii="Times New Roman" w:hAnsi="Times New Roman" w:cs="Times New Roman"/>
          <w:bCs/>
          <w:sz w:val="28"/>
          <w:szCs w:val="28"/>
        </w:rPr>
        <w:t>К</w:t>
      </w:r>
      <w:r w:rsidR="003C309B" w:rsidRPr="003C309B">
        <w:rPr>
          <w:rFonts w:ascii="Times New Roman" w:hAnsi="Times New Roman" w:cs="Times New Roman"/>
          <w:bCs/>
          <w:sz w:val="28"/>
          <w:szCs w:val="28"/>
        </w:rPr>
        <w:t xml:space="preserve">редитный договор, договор займа или иной договор, исполнение обязательств по которому обеспечивается залогом (если оплата цены по договору </w:t>
      </w:r>
      <w:r w:rsidR="003C309B">
        <w:rPr>
          <w:rFonts w:ascii="Times New Roman" w:hAnsi="Times New Roman" w:cs="Times New Roman"/>
          <w:bCs/>
          <w:sz w:val="28"/>
          <w:szCs w:val="28"/>
        </w:rPr>
        <w:t>купли-продажи</w:t>
      </w:r>
      <w:r w:rsidR="003C309B" w:rsidRPr="003C309B">
        <w:rPr>
          <w:rFonts w:ascii="Times New Roman" w:hAnsi="Times New Roman" w:cs="Times New Roman"/>
          <w:bCs/>
          <w:sz w:val="28"/>
          <w:szCs w:val="28"/>
        </w:rPr>
        <w:t xml:space="preserve"> осуществляется с использованием кредитных средств или средств целевого займа и возникает и регистрируется </w:t>
      </w:r>
      <w:r w:rsidR="00E45101">
        <w:rPr>
          <w:rFonts w:ascii="Times New Roman" w:hAnsi="Times New Roman" w:cs="Times New Roman"/>
          <w:bCs/>
          <w:sz w:val="28"/>
          <w:szCs w:val="28"/>
        </w:rPr>
        <w:t>ипотека</w:t>
      </w:r>
      <w:r w:rsidR="003C309B" w:rsidRPr="003C309B">
        <w:rPr>
          <w:rFonts w:ascii="Times New Roman" w:hAnsi="Times New Roman" w:cs="Times New Roman"/>
          <w:bCs/>
          <w:sz w:val="28"/>
          <w:szCs w:val="28"/>
        </w:rPr>
        <w:t xml:space="preserve"> в силу закона) - подлинник  и копия.</w:t>
      </w:r>
    </w:p>
    <w:p w:rsidR="00D67DE5" w:rsidRPr="00D67DE5" w:rsidRDefault="003C309B" w:rsidP="00D67DE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D67DE5" w:rsidRPr="00D67DE5">
        <w:rPr>
          <w:rFonts w:ascii="Times New Roman" w:hAnsi="Times New Roman" w:cs="Times New Roman"/>
          <w:bCs/>
          <w:sz w:val="28"/>
          <w:szCs w:val="28"/>
        </w:rPr>
        <w:t>Закладная и документы, названные в закладной в качестве приложений (в случае составления закладной при возникновении ипотеки в силу закона, если иное не предусмотрено федеральным законом) (</w:t>
      </w:r>
      <w:r w:rsidR="00D67DE5" w:rsidRPr="00E45101">
        <w:rPr>
          <w:rFonts w:ascii="Times New Roman" w:hAnsi="Times New Roman" w:cs="Times New Roman"/>
          <w:b/>
          <w:bCs/>
          <w:sz w:val="28"/>
          <w:szCs w:val="28"/>
        </w:rPr>
        <w:t>оригинал и копия</w:t>
      </w:r>
      <w:r w:rsidR="00D67DE5" w:rsidRPr="00D67DE5">
        <w:rPr>
          <w:rFonts w:ascii="Times New Roman" w:hAnsi="Times New Roman" w:cs="Times New Roman"/>
          <w:bCs/>
          <w:sz w:val="28"/>
          <w:szCs w:val="28"/>
        </w:rPr>
        <w:t>).</w:t>
      </w:r>
    </w:p>
    <w:p w:rsidR="00D67DE5" w:rsidRPr="00D67DE5" w:rsidRDefault="003C309B" w:rsidP="00D67DE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67DE5" w:rsidRPr="00D67DE5">
        <w:rPr>
          <w:rFonts w:ascii="Times New Roman" w:hAnsi="Times New Roman" w:cs="Times New Roman"/>
          <w:bCs/>
          <w:sz w:val="28"/>
          <w:szCs w:val="28"/>
        </w:rPr>
        <w:t>. Иные документы, которые в установленных законодательством случаях необходимы для государственной регистрации, в том числе для проверки законности сделки, включая:</w:t>
      </w:r>
    </w:p>
    <w:p w:rsidR="00D67DE5" w:rsidRPr="00D67DE5" w:rsidRDefault="00D67DE5" w:rsidP="00D67DE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DE5">
        <w:rPr>
          <w:rFonts w:ascii="Times New Roman" w:hAnsi="Times New Roman" w:cs="Times New Roman"/>
          <w:bCs/>
          <w:sz w:val="28"/>
          <w:szCs w:val="28"/>
        </w:rPr>
        <w:t>- документ, подтверждающий исполнение продавцом условия договора купли-продажи, с исполнением которого стороны договора связывают возможность перехода права на объект недвижимости к покупателю (например, когда договором предусмотрено, что право собственности на объект недвижимости сохраняется за продавцом до передачи покупателем продавцу обусловленной договором цены) (</w:t>
      </w:r>
      <w:r w:rsidRPr="00884B4D">
        <w:rPr>
          <w:rFonts w:ascii="Times New Roman" w:hAnsi="Times New Roman" w:cs="Times New Roman"/>
          <w:b/>
          <w:bCs/>
          <w:sz w:val="28"/>
          <w:szCs w:val="28"/>
        </w:rPr>
        <w:t>оригинал и копия</w:t>
      </w:r>
      <w:r w:rsidRPr="00D67DE5">
        <w:rPr>
          <w:rFonts w:ascii="Times New Roman" w:hAnsi="Times New Roman" w:cs="Times New Roman"/>
          <w:bCs/>
          <w:sz w:val="28"/>
          <w:szCs w:val="28"/>
        </w:rPr>
        <w:t>);</w:t>
      </w:r>
    </w:p>
    <w:p w:rsidR="00D67DE5" w:rsidRDefault="00D67DE5" w:rsidP="00D67DE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7DE5">
        <w:rPr>
          <w:rFonts w:ascii="Times New Roman" w:hAnsi="Times New Roman" w:cs="Times New Roman"/>
          <w:bCs/>
          <w:sz w:val="28"/>
          <w:szCs w:val="28"/>
        </w:rPr>
        <w:t>- нотариально удостоверенное согласие другого супруга на отчуждение нежилого помещения либо документ, свидетельствующий о том, что отчуждаемый объект недвижимости не находится в совместной собственности супругов (брачный договор, соглашение о разделе общего имущества супругов, решение суда о разделе имущества и определении долей супругов (</w:t>
      </w:r>
      <w:r w:rsidRPr="00884B4D">
        <w:rPr>
          <w:rFonts w:ascii="Times New Roman" w:hAnsi="Times New Roman" w:cs="Times New Roman"/>
          <w:b/>
          <w:bCs/>
          <w:sz w:val="28"/>
          <w:szCs w:val="28"/>
        </w:rPr>
        <w:t>оригинал и копия</w:t>
      </w:r>
      <w:r w:rsidRPr="00D67DE5">
        <w:rPr>
          <w:rFonts w:ascii="Times New Roman" w:hAnsi="Times New Roman" w:cs="Times New Roman"/>
          <w:bCs/>
          <w:sz w:val="28"/>
          <w:szCs w:val="28"/>
        </w:rPr>
        <w:t>, решение суда - не менее 2-х экз. копий)</w:t>
      </w:r>
      <w:proofErr w:type="gramEnd"/>
    </w:p>
    <w:p w:rsidR="00E45101" w:rsidRPr="00D67DE5" w:rsidRDefault="00E45101" w:rsidP="00D67DE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10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ВНИМАНИЕ!!! </w:t>
      </w:r>
      <w:r w:rsidRPr="00495112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BFBFB"/>
        </w:rPr>
        <w:t>Непредставление документа не является основанием для приостановления государственной регистрации прав. Однако в этом случае в ЕГРН вносится отметка о том, государственная регистрация прав осуществлена на основании сделки, соверше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BFBFB"/>
        </w:rPr>
        <w:t>н</w:t>
      </w:r>
      <w:r w:rsidRPr="00495112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BFBFB"/>
        </w:rPr>
        <w:t>ной без необходимого в силу закона согласия третьего лица.</w:t>
      </w:r>
    </w:p>
    <w:p w:rsidR="00D67DE5" w:rsidRPr="00D67DE5" w:rsidRDefault="00D67DE5" w:rsidP="00D67DE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DE5">
        <w:rPr>
          <w:rFonts w:ascii="Times New Roman" w:hAnsi="Times New Roman" w:cs="Times New Roman"/>
          <w:bCs/>
          <w:sz w:val="28"/>
          <w:szCs w:val="28"/>
        </w:rPr>
        <w:lastRenderedPageBreak/>
        <w:t>- письменное согласие получателя ренты, если отчуждаем</w:t>
      </w:r>
      <w:r w:rsidR="00F96B1E">
        <w:rPr>
          <w:rFonts w:ascii="Times New Roman" w:hAnsi="Times New Roman" w:cs="Times New Roman"/>
          <w:bCs/>
          <w:sz w:val="28"/>
          <w:szCs w:val="28"/>
        </w:rPr>
        <w:t>ый</w:t>
      </w:r>
      <w:r w:rsidRPr="00D67D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B1E">
        <w:rPr>
          <w:rFonts w:ascii="Times New Roman" w:hAnsi="Times New Roman" w:cs="Times New Roman"/>
          <w:bCs/>
          <w:sz w:val="28"/>
          <w:szCs w:val="28"/>
        </w:rPr>
        <w:t>объект недвижимости был передан</w:t>
      </w:r>
      <w:r w:rsidRPr="00D67DE5">
        <w:rPr>
          <w:rFonts w:ascii="Times New Roman" w:hAnsi="Times New Roman" w:cs="Times New Roman"/>
          <w:bCs/>
          <w:sz w:val="28"/>
          <w:szCs w:val="28"/>
        </w:rPr>
        <w:t xml:space="preserve"> лицу, отчуждающему объект недвижимости, в обеспечение пожизненного содержания (</w:t>
      </w:r>
      <w:r w:rsidRPr="00884B4D">
        <w:rPr>
          <w:rFonts w:ascii="Times New Roman" w:hAnsi="Times New Roman" w:cs="Times New Roman"/>
          <w:b/>
          <w:bCs/>
          <w:sz w:val="28"/>
          <w:szCs w:val="28"/>
        </w:rPr>
        <w:t>оригинал и копия</w:t>
      </w:r>
      <w:r w:rsidRPr="00D67DE5">
        <w:rPr>
          <w:rFonts w:ascii="Times New Roman" w:hAnsi="Times New Roman" w:cs="Times New Roman"/>
          <w:bCs/>
          <w:sz w:val="28"/>
          <w:szCs w:val="28"/>
        </w:rPr>
        <w:t>);</w:t>
      </w:r>
    </w:p>
    <w:p w:rsidR="00D67DE5" w:rsidRPr="00D67DE5" w:rsidRDefault="00D67DE5" w:rsidP="00884B4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DE5">
        <w:rPr>
          <w:rFonts w:ascii="Times New Roman" w:hAnsi="Times New Roman" w:cs="Times New Roman"/>
          <w:bCs/>
          <w:sz w:val="28"/>
          <w:szCs w:val="28"/>
        </w:rPr>
        <w:t>- письменное согласие залогодержателя на отчуждение имущества, если объект находится в залоге и иное не предусмотрено договором об ипотеке (</w:t>
      </w:r>
      <w:r w:rsidRPr="00884B4D">
        <w:rPr>
          <w:rFonts w:ascii="Times New Roman" w:hAnsi="Times New Roman" w:cs="Times New Roman"/>
          <w:b/>
          <w:bCs/>
          <w:sz w:val="28"/>
          <w:szCs w:val="28"/>
        </w:rPr>
        <w:t>оригинал и копия</w:t>
      </w:r>
      <w:r w:rsidR="00884B4D">
        <w:rPr>
          <w:rFonts w:ascii="Times New Roman" w:hAnsi="Times New Roman" w:cs="Times New Roman"/>
          <w:bCs/>
          <w:sz w:val="28"/>
          <w:szCs w:val="28"/>
        </w:rPr>
        <w:t>)</w:t>
      </w:r>
      <w:r w:rsidRPr="00D67DE5">
        <w:rPr>
          <w:rFonts w:ascii="Times New Roman" w:hAnsi="Times New Roman" w:cs="Times New Roman"/>
          <w:bCs/>
          <w:sz w:val="28"/>
          <w:szCs w:val="28"/>
        </w:rPr>
        <w:t>.</w:t>
      </w:r>
    </w:p>
    <w:p w:rsidR="003C309B" w:rsidRPr="003C309B" w:rsidRDefault="003C309B" w:rsidP="003C309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09B">
        <w:rPr>
          <w:rFonts w:ascii="Times New Roman" w:hAnsi="Times New Roman" w:cs="Times New Roman"/>
          <w:b/>
          <w:bCs/>
          <w:sz w:val="28"/>
          <w:szCs w:val="28"/>
        </w:rPr>
        <w:t>Государственная пошлина</w:t>
      </w:r>
      <w:r w:rsidRPr="003C309B">
        <w:rPr>
          <w:rFonts w:ascii="Times New Roman" w:hAnsi="Times New Roman" w:cs="Times New Roman"/>
          <w:bCs/>
          <w:sz w:val="28"/>
          <w:szCs w:val="28"/>
        </w:rPr>
        <w:t xml:space="preserve"> – 2 000 рублей за регистрацию права. </w:t>
      </w:r>
    </w:p>
    <w:p w:rsidR="003C309B" w:rsidRPr="003C309B" w:rsidRDefault="003C309B" w:rsidP="003C309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09B">
        <w:rPr>
          <w:rFonts w:ascii="Times New Roman" w:hAnsi="Times New Roman" w:cs="Times New Roman"/>
          <w:bCs/>
          <w:sz w:val="28"/>
          <w:szCs w:val="28"/>
        </w:rPr>
        <w:t>За государственную регистрацию ипотеки в силу закона государственная пошлина не взимается.</w:t>
      </w:r>
    </w:p>
    <w:p w:rsidR="00884B4D" w:rsidRDefault="00884B4D" w:rsidP="00D67DE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B4D" w:rsidRDefault="00884B4D" w:rsidP="00D67DE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B4D" w:rsidRDefault="00884B4D" w:rsidP="00D67DE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884B4D" w:rsidSect="005B0C8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8C"/>
    <w:rsid w:val="000519EA"/>
    <w:rsid w:val="003C309B"/>
    <w:rsid w:val="00490D20"/>
    <w:rsid w:val="00585424"/>
    <w:rsid w:val="005A4B9B"/>
    <w:rsid w:val="005B0C8C"/>
    <w:rsid w:val="006071A4"/>
    <w:rsid w:val="006157BC"/>
    <w:rsid w:val="00884B4D"/>
    <w:rsid w:val="00B96D60"/>
    <w:rsid w:val="00BC4145"/>
    <w:rsid w:val="00C93EA8"/>
    <w:rsid w:val="00D64313"/>
    <w:rsid w:val="00D67DE5"/>
    <w:rsid w:val="00D96FC3"/>
    <w:rsid w:val="00DD2297"/>
    <w:rsid w:val="00E45101"/>
    <w:rsid w:val="00F9040E"/>
    <w:rsid w:val="00F9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C8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6071A4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071A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C8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6071A4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071A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 Олег Олегович</dc:creator>
  <cp:lastModifiedBy>Домрачева Ирина Владимировна</cp:lastModifiedBy>
  <cp:revision>3</cp:revision>
  <cp:lastPrinted>2018-05-11T15:39:00Z</cp:lastPrinted>
  <dcterms:created xsi:type="dcterms:W3CDTF">2018-05-11T15:27:00Z</dcterms:created>
  <dcterms:modified xsi:type="dcterms:W3CDTF">2018-05-11T15:39:00Z</dcterms:modified>
</cp:coreProperties>
</file>